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20" w:type="dxa"/>
        <w:tblLook w:val="01E0" w:firstRow="1" w:lastRow="1" w:firstColumn="1" w:lastColumn="1" w:noHBand="0" w:noVBand="0"/>
      </w:tblPr>
      <w:tblGrid>
        <w:gridCol w:w="4068"/>
        <w:gridCol w:w="5649"/>
      </w:tblGrid>
      <w:tr w:rsidR="00323233" w:rsidRPr="00BD7DA5" w:rsidTr="00055502">
        <w:tc>
          <w:tcPr>
            <w:tcW w:w="4068" w:type="dxa"/>
          </w:tcPr>
          <w:p w:rsidR="00323233" w:rsidRPr="00BD7DA5" w:rsidRDefault="00323233" w:rsidP="00055502">
            <w:pPr>
              <w:spacing w:after="0" w:line="240" w:lineRule="auto"/>
              <w:jc w:val="center"/>
              <w:rPr>
                <w:rFonts w:ascii="Times New Roman" w:hAnsi="Times New Roman" w:cs="Times New Roman"/>
                <w:sz w:val="26"/>
                <w:szCs w:val="26"/>
              </w:rPr>
            </w:pPr>
            <w:r w:rsidRPr="00BD7DA5">
              <w:rPr>
                <w:rFonts w:ascii="Times New Roman" w:hAnsi="Times New Roman" w:cs="Times New Roman"/>
                <w:sz w:val="26"/>
                <w:szCs w:val="26"/>
              </w:rPr>
              <w:t xml:space="preserve">PHÒNG GD&amp;ĐT PHONG ĐIỀN </w:t>
            </w:r>
          </w:p>
          <w:p w:rsidR="00323233" w:rsidRPr="00B701AC" w:rsidRDefault="00323233" w:rsidP="00055502">
            <w:pPr>
              <w:spacing w:after="0" w:line="240" w:lineRule="auto"/>
              <w:jc w:val="center"/>
              <w:rPr>
                <w:rFonts w:ascii="Times New Roman" w:hAnsi="Times New Roman" w:cs="Times New Roman"/>
                <w:sz w:val="28"/>
                <w:szCs w:val="28"/>
              </w:rPr>
            </w:pPr>
            <w:r w:rsidRPr="00B701AC">
              <w:rPr>
                <w:rFonts w:ascii="Times New Roman" w:hAnsi="Times New Roman" w:cs="Times New Roman"/>
                <w:b/>
                <w:sz w:val="28"/>
                <w:szCs w:val="28"/>
              </w:rPr>
              <w:t>TRƯỜNG THCS ĐIỀN HẢI</w:t>
            </w:r>
            <w:r w:rsidRPr="00B701AC">
              <w:rPr>
                <w:rFonts w:ascii="Times New Roman" w:hAnsi="Times New Roman" w:cs="Times New Roman"/>
                <w:sz w:val="28"/>
                <w:szCs w:val="28"/>
              </w:rPr>
              <w:t xml:space="preserve"> </w:t>
            </w:r>
          </w:p>
          <w:p w:rsidR="00323233" w:rsidRPr="00BD7DA5" w:rsidRDefault="000C6D98" w:rsidP="0005550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pict>
                <v:line id="_x0000_s1027" style="position:absolute;left:0;text-align:left;z-index:251660288" from="52pt,1.35pt" to="124pt,1.35pt"/>
              </w:pict>
            </w:r>
          </w:p>
        </w:tc>
        <w:tc>
          <w:tcPr>
            <w:tcW w:w="5649" w:type="dxa"/>
          </w:tcPr>
          <w:p w:rsidR="00323233" w:rsidRPr="00BD7DA5" w:rsidRDefault="00323233" w:rsidP="00055502">
            <w:pPr>
              <w:spacing w:after="0" w:line="240" w:lineRule="auto"/>
              <w:jc w:val="center"/>
              <w:rPr>
                <w:rFonts w:ascii="Times New Roman" w:hAnsi="Times New Roman" w:cs="Times New Roman"/>
                <w:b/>
                <w:sz w:val="26"/>
                <w:szCs w:val="26"/>
              </w:rPr>
            </w:pPr>
            <w:r w:rsidRPr="00BD7DA5">
              <w:rPr>
                <w:rFonts w:ascii="Times New Roman" w:hAnsi="Times New Roman" w:cs="Times New Roman"/>
                <w:b/>
                <w:sz w:val="26"/>
                <w:szCs w:val="26"/>
              </w:rPr>
              <w:t>CỘNG HÒA XÃ HỘI CHỦ NGHĨA VIỆT NAM</w:t>
            </w:r>
          </w:p>
          <w:p w:rsidR="00323233" w:rsidRPr="00B701AC" w:rsidRDefault="00323233" w:rsidP="00055502">
            <w:pPr>
              <w:spacing w:after="0" w:line="240" w:lineRule="auto"/>
              <w:jc w:val="center"/>
              <w:rPr>
                <w:rFonts w:ascii="Times New Roman" w:hAnsi="Times New Roman" w:cs="Times New Roman"/>
                <w:b/>
                <w:sz w:val="28"/>
                <w:szCs w:val="28"/>
              </w:rPr>
            </w:pPr>
            <w:r w:rsidRPr="00B701AC">
              <w:rPr>
                <w:rFonts w:ascii="Times New Roman" w:hAnsi="Times New Roman" w:cs="Times New Roman"/>
                <w:b/>
                <w:sz w:val="28"/>
                <w:szCs w:val="28"/>
              </w:rPr>
              <w:t>Độc lập - Tự do - Hạnh phúc</w:t>
            </w:r>
          </w:p>
          <w:p w:rsidR="00323233" w:rsidRPr="00BD7DA5" w:rsidRDefault="000C6D98" w:rsidP="00055502">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line id="_x0000_s1028" style="position:absolute;left:0;text-align:left;z-index:251661312" from="48.55pt,2.1pt" to="219.6pt,2.1pt"/>
              </w:pict>
            </w:r>
          </w:p>
        </w:tc>
      </w:tr>
      <w:tr w:rsidR="00323233" w:rsidRPr="00B701AC" w:rsidTr="00055502">
        <w:tc>
          <w:tcPr>
            <w:tcW w:w="4068" w:type="dxa"/>
          </w:tcPr>
          <w:p w:rsidR="00323233" w:rsidRPr="00B701AC" w:rsidRDefault="00323233" w:rsidP="00323233">
            <w:pPr>
              <w:spacing w:after="0" w:line="240" w:lineRule="auto"/>
              <w:jc w:val="center"/>
              <w:rPr>
                <w:rFonts w:ascii="Times New Roman" w:hAnsi="Times New Roman" w:cs="Times New Roman"/>
                <w:sz w:val="28"/>
                <w:szCs w:val="28"/>
              </w:rPr>
            </w:pPr>
            <w:r w:rsidRPr="00B701AC">
              <w:rPr>
                <w:rFonts w:ascii="Times New Roman" w:hAnsi="Times New Roman" w:cs="Times New Roman"/>
                <w:sz w:val="28"/>
                <w:szCs w:val="28"/>
              </w:rPr>
              <w:t>Số:      /</w:t>
            </w:r>
            <w:r>
              <w:rPr>
                <w:rFonts w:ascii="Times New Roman" w:hAnsi="Times New Roman" w:cs="Times New Roman"/>
                <w:sz w:val="28"/>
                <w:szCs w:val="28"/>
              </w:rPr>
              <w:t>BC</w:t>
            </w:r>
            <w:r w:rsidRPr="00B701AC">
              <w:rPr>
                <w:rFonts w:ascii="Times New Roman" w:hAnsi="Times New Roman" w:cs="Times New Roman"/>
                <w:sz w:val="28"/>
                <w:szCs w:val="28"/>
              </w:rPr>
              <w:t>-THCS</w:t>
            </w:r>
          </w:p>
        </w:tc>
        <w:tc>
          <w:tcPr>
            <w:tcW w:w="5649" w:type="dxa"/>
          </w:tcPr>
          <w:p w:rsidR="00323233" w:rsidRPr="00B701AC" w:rsidRDefault="00323233" w:rsidP="00323233">
            <w:pPr>
              <w:spacing w:after="0" w:line="240" w:lineRule="auto"/>
              <w:jc w:val="center"/>
              <w:rPr>
                <w:rFonts w:ascii="Times New Roman" w:hAnsi="Times New Roman" w:cs="Times New Roman"/>
                <w:i/>
                <w:sz w:val="28"/>
                <w:szCs w:val="28"/>
              </w:rPr>
            </w:pPr>
            <w:r w:rsidRPr="00B701AC">
              <w:rPr>
                <w:rFonts w:ascii="Times New Roman" w:hAnsi="Times New Roman" w:cs="Times New Roman"/>
                <w:i/>
                <w:sz w:val="28"/>
                <w:szCs w:val="28"/>
              </w:rPr>
              <w:t xml:space="preserve">Điền Hải, ngày </w:t>
            </w:r>
            <w:r>
              <w:rPr>
                <w:rFonts w:ascii="Times New Roman" w:hAnsi="Times New Roman" w:cs="Times New Roman"/>
                <w:i/>
                <w:sz w:val="28"/>
                <w:szCs w:val="28"/>
              </w:rPr>
              <w:t>22</w:t>
            </w:r>
            <w:r w:rsidRPr="00B701AC">
              <w:rPr>
                <w:rFonts w:ascii="Times New Roman" w:hAnsi="Times New Roman" w:cs="Times New Roman"/>
                <w:i/>
                <w:sz w:val="28"/>
                <w:szCs w:val="28"/>
              </w:rPr>
              <w:t xml:space="preserve"> tháng </w:t>
            </w:r>
            <w:r>
              <w:rPr>
                <w:rFonts w:ascii="Times New Roman" w:hAnsi="Times New Roman" w:cs="Times New Roman"/>
                <w:i/>
                <w:sz w:val="28"/>
                <w:szCs w:val="28"/>
              </w:rPr>
              <w:t>3</w:t>
            </w:r>
            <w:r w:rsidRPr="00B701AC">
              <w:rPr>
                <w:rFonts w:ascii="Times New Roman" w:hAnsi="Times New Roman" w:cs="Times New Roman"/>
                <w:i/>
                <w:sz w:val="28"/>
                <w:szCs w:val="28"/>
              </w:rPr>
              <w:t xml:space="preserve"> năm 202</w:t>
            </w:r>
            <w:r>
              <w:rPr>
                <w:rFonts w:ascii="Times New Roman" w:hAnsi="Times New Roman" w:cs="Times New Roman"/>
                <w:i/>
                <w:sz w:val="28"/>
                <w:szCs w:val="28"/>
              </w:rPr>
              <w:t>1</w:t>
            </w:r>
          </w:p>
        </w:tc>
      </w:tr>
    </w:tbl>
    <w:p w:rsidR="00323233" w:rsidRDefault="00323233" w:rsidP="006317E6">
      <w:pPr>
        <w:spacing w:after="0" w:line="240" w:lineRule="auto"/>
        <w:ind w:firstLine="720"/>
        <w:jc w:val="center"/>
        <w:rPr>
          <w:rFonts w:ascii="Times New Roman" w:hAnsi="Times New Roman" w:cs="Times New Roman"/>
          <w:b/>
          <w:sz w:val="28"/>
          <w:szCs w:val="28"/>
        </w:rPr>
      </w:pPr>
    </w:p>
    <w:p w:rsidR="00323233" w:rsidRDefault="00323233" w:rsidP="006317E6">
      <w:pPr>
        <w:spacing w:after="0" w:line="240" w:lineRule="auto"/>
        <w:ind w:firstLine="720"/>
        <w:jc w:val="center"/>
        <w:rPr>
          <w:rFonts w:ascii="Times New Roman" w:hAnsi="Times New Roman" w:cs="Times New Roman"/>
          <w:b/>
          <w:sz w:val="28"/>
          <w:szCs w:val="28"/>
        </w:rPr>
      </w:pPr>
    </w:p>
    <w:p w:rsidR="00323233" w:rsidRDefault="00323233" w:rsidP="003232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rsidR="00676FE9" w:rsidRPr="006317E6" w:rsidRDefault="00676FE9" w:rsidP="00323233">
      <w:pPr>
        <w:spacing w:after="0" w:line="240" w:lineRule="auto"/>
        <w:jc w:val="center"/>
        <w:rPr>
          <w:rFonts w:ascii="Times New Roman" w:hAnsi="Times New Roman" w:cs="Times New Roman"/>
          <w:b/>
          <w:sz w:val="28"/>
          <w:szCs w:val="28"/>
        </w:rPr>
      </w:pPr>
      <w:r w:rsidRPr="006317E6">
        <w:rPr>
          <w:rFonts w:ascii="Times New Roman" w:hAnsi="Times New Roman" w:cs="Times New Roman"/>
          <w:b/>
          <w:sz w:val="28"/>
          <w:szCs w:val="28"/>
        </w:rPr>
        <w:t>KẾT QUẢ BỒI DƯỠNG GIÁO VIÊN PHỔ THÔNG</w:t>
      </w:r>
      <w:r w:rsidR="00323233">
        <w:rPr>
          <w:rFonts w:ascii="Times New Roman" w:hAnsi="Times New Roman" w:cs="Times New Roman"/>
          <w:b/>
          <w:sz w:val="28"/>
          <w:szCs w:val="28"/>
        </w:rPr>
        <w:t xml:space="preserve"> </w:t>
      </w:r>
      <w:r w:rsidRPr="006317E6">
        <w:rPr>
          <w:rFonts w:ascii="Times New Roman" w:hAnsi="Times New Roman" w:cs="Times New Roman"/>
          <w:b/>
          <w:sz w:val="28"/>
          <w:szCs w:val="28"/>
        </w:rPr>
        <w:t>VÀ CÁN BỘ QUẢN LÝ GlÁO DỤC PHỔ THÔNG</w:t>
      </w:r>
    </w:p>
    <w:p w:rsidR="006317E6" w:rsidRDefault="000C6D98" w:rsidP="006317E6">
      <w:pPr>
        <w:spacing w:before="120"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66.1pt;margin-top:1.85pt;width:144.75pt;height:0;z-index:251658240" o:connectortype="straight"/>
        </w:pict>
      </w:r>
    </w:p>
    <w:p w:rsidR="00676FE9" w:rsidRPr="006317E6" w:rsidRDefault="006317E6" w:rsidP="00463417">
      <w:pPr>
        <w:spacing w:before="120" w:after="0" w:line="240" w:lineRule="auto"/>
        <w:jc w:val="both"/>
        <w:rPr>
          <w:rFonts w:ascii="Times New Roman" w:hAnsi="Times New Roman" w:cs="Times New Roman"/>
          <w:b/>
          <w:sz w:val="28"/>
          <w:szCs w:val="28"/>
        </w:rPr>
      </w:pPr>
      <w:r w:rsidRPr="006317E6">
        <w:rPr>
          <w:rFonts w:ascii="Times New Roman" w:hAnsi="Times New Roman" w:cs="Times New Roman"/>
          <w:b/>
          <w:sz w:val="28"/>
          <w:szCs w:val="28"/>
        </w:rPr>
        <w:t>I</w:t>
      </w:r>
      <w:r w:rsidR="00676FE9" w:rsidRPr="006317E6">
        <w:rPr>
          <w:rFonts w:ascii="Times New Roman" w:hAnsi="Times New Roman" w:cs="Times New Roman"/>
          <w:b/>
          <w:sz w:val="28"/>
          <w:szCs w:val="28"/>
        </w:rPr>
        <w:t xml:space="preserve">. THÔNG TIN CHUNG </w:t>
      </w:r>
      <w:bookmarkStart w:id="0" w:name="_GoBack"/>
      <w:bookmarkEnd w:id="0"/>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t xml:space="preserve">Sở GD&amp;ĐT: Thừa Thiên Huế </w:t>
      </w:r>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t xml:space="preserve">Tên đơn vị bồi dưỡng: </w:t>
      </w:r>
      <w:r w:rsidR="006317E6">
        <w:rPr>
          <w:rFonts w:ascii="Times New Roman" w:hAnsi="Times New Roman" w:cs="Times New Roman"/>
          <w:b/>
          <w:sz w:val="28"/>
          <w:szCs w:val="28"/>
        </w:rPr>
        <w:t>Trường THCS Điền Hả</w:t>
      </w:r>
      <w:r w:rsidR="000C6D98">
        <w:rPr>
          <w:rFonts w:ascii="Times New Roman" w:hAnsi="Times New Roman" w:cs="Times New Roman"/>
          <w:b/>
          <w:sz w:val="28"/>
          <w:szCs w:val="28"/>
        </w:rPr>
        <w:t>i</w:t>
      </w:r>
      <w:r w:rsidR="006317E6">
        <w:rPr>
          <w:rFonts w:ascii="Times New Roman" w:hAnsi="Times New Roman" w:cs="Times New Roman"/>
          <w:b/>
          <w:sz w:val="28"/>
          <w:szCs w:val="28"/>
        </w:rPr>
        <w:t xml:space="preserve"> - Phòng GD&amp;ĐT Phong Điền.</w:t>
      </w:r>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t xml:space="preserve">Thời gian thực hiện: từ ngày 18 tháng 02 năm 2021 đến ngày 08 tháng 3 năm 2021. Tên (các) mô đun bồi dưỡng: Mô đun 2 </w:t>
      </w:r>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t xml:space="preserve">Thời điểm báo cáo: ngày 22 tháng 3 năm 2021 </w:t>
      </w:r>
    </w:p>
    <w:p w:rsidR="00676FE9" w:rsidRPr="006317E6" w:rsidRDefault="00676FE9" w:rsidP="00463417">
      <w:pPr>
        <w:spacing w:before="120" w:after="0" w:line="240" w:lineRule="auto"/>
        <w:jc w:val="both"/>
        <w:rPr>
          <w:rFonts w:ascii="Times New Roman" w:hAnsi="Times New Roman" w:cs="Times New Roman"/>
          <w:b/>
          <w:sz w:val="28"/>
          <w:szCs w:val="28"/>
        </w:rPr>
      </w:pPr>
      <w:r w:rsidRPr="006317E6">
        <w:rPr>
          <w:rFonts w:ascii="Times New Roman" w:hAnsi="Times New Roman" w:cs="Times New Roman"/>
          <w:b/>
          <w:sz w:val="28"/>
          <w:szCs w:val="28"/>
        </w:rPr>
        <w:t xml:space="preserve">II. KẾT QUẢ TẬP HUẤN MÔ ĐUN BỒI DƯỠNG </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2.1. Tổng số giáo viên/cán bộ quản lý, trong đó bao nhiêu học viên là nữ, là người dân tộc thiểu số; công tác tạ</w:t>
      </w:r>
      <w:r w:rsidR="00F00F42">
        <w:rPr>
          <w:rFonts w:ascii="Times New Roman" w:hAnsi="Times New Roman" w:cs="Times New Roman"/>
          <w:sz w:val="28"/>
          <w:szCs w:val="28"/>
        </w:rPr>
        <w:t>i vùng khó khăn;</w:t>
      </w:r>
    </w:p>
    <w:p w:rsidR="00D52F8B" w:rsidRDefault="00F00F42"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Tổng số</w:t>
      </w:r>
      <w:r w:rsidR="00D52F8B">
        <w:rPr>
          <w:rFonts w:ascii="Times New Roman" w:hAnsi="Times New Roman" w:cs="Times New Roman"/>
          <w:sz w:val="28"/>
          <w:szCs w:val="28"/>
        </w:rPr>
        <w:t xml:space="preserve"> giáo viên: 22, trong đó:</w:t>
      </w:r>
    </w:p>
    <w:p w:rsidR="00D52F8B" w:rsidRDefault="00D52F8B"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Giáo viên nữ: 04.</w:t>
      </w:r>
    </w:p>
    <w:p w:rsidR="00D52F8B" w:rsidRDefault="00D52F8B"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Tổng số CBQL: 02.</w:t>
      </w:r>
    </w:p>
    <w:p w:rsidR="00081FD8" w:rsidRDefault="00081FD8"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w:t>
      </w:r>
      <w:r w:rsidRPr="00676FE9">
        <w:rPr>
          <w:rFonts w:ascii="Times New Roman" w:hAnsi="Times New Roman" w:cs="Times New Roman"/>
          <w:sz w:val="28"/>
          <w:szCs w:val="28"/>
        </w:rPr>
        <w:t>dân tộc thiểu số</w:t>
      </w:r>
      <w:r>
        <w:rPr>
          <w:rFonts w:ascii="Times New Roman" w:hAnsi="Times New Roman" w:cs="Times New Roman"/>
          <w:sz w:val="28"/>
          <w:szCs w:val="28"/>
        </w:rPr>
        <w:t>: 0</w:t>
      </w:r>
    </w:p>
    <w:p w:rsidR="00081FD8" w:rsidRDefault="00081FD8"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Pr="00676FE9">
        <w:rPr>
          <w:rFonts w:ascii="Times New Roman" w:hAnsi="Times New Roman" w:cs="Times New Roman"/>
          <w:sz w:val="28"/>
          <w:szCs w:val="28"/>
        </w:rPr>
        <w:t>ông tác tạ</w:t>
      </w:r>
      <w:r>
        <w:rPr>
          <w:rFonts w:ascii="Times New Roman" w:hAnsi="Times New Roman" w:cs="Times New Roman"/>
          <w:sz w:val="28"/>
          <w:szCs w:val="28"/>
        </w:rPr>
        <w:t>i vùng khó khăn: 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2.2. Tổng số giáo viên/cán bộ quản lý đã tham gia mô đun bồi dưỡng trực tuyến; trong đó có bao nhiêu học viên là nữ, bao nhiêu học viên công tác tại vùng khó khăn; bao nhiêu học viên là nguởi dân tộc thiểu số; (số liệu và tỉ lệ %); </w:t>
      </w:r>
    </w:p>
    <w:p w:rsidR="00307DA9" w:rsidRDefault="00C11F15"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Tổng số giáo viên tham gia bồi dưỡng: 20</w:t>
      </w:r>
      <w:r w:rsidR="00307DA9">
        <w:rPr>
          <w:rFonts w:ascii="Times New Roman" w:hAnsi="Times New Roman" w:cs="Times New Roman"/>
          <w:sz w:val="28"/>
          <w:szCs w:val="28"/>
        </w:rPr>
        <w:t>/20</w:t>
      </w:r>
      <w:r w:rsidR="00307DA9">
        <w:rPr>
          <w:rFonts w:ascii="Times New Roman" w:hAnsi="Times New Roman" w:cs="Times New Roman"/>
          <w:sz w:val="28"/>
          <w:szCs w:val="28"/>
        </w:rPr>
        <w:tab/>
        <w:t>– Tỷ lệ: 100%</w:t>
      </w:r>
    </w:p>
    <w:p w:rsidR="00C11F15" w:rsidRDefault="00307DA9"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C11F15">
        <w:rPr>
          <w:rFonts w:ascii="Times New Roman" w:hAnsi="Times New Roman" w:cs="Times New Roman"/>
          <w:sz w:val="28"/>
          <w:szCs w:val="28"/>
        </w:rPr>
        <w:t>rong đó:</w:t>
      </w:r>
    </w:p>
    <w:p w:rsidR="00C11F15" w:rsidRDefault="00C11F15"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Giáo viên nữ: 03</w:t>
      </w:r>
      <w:r w:rsidR="00307DA9">
        <w:rPr>
          <w:rFonts w:ascii="Times New Roman" w:hAnsi="Times New Roman" w:cs="Times New Roman"/>
          <w:sz w:val="28"/>
          <w:szCs w:val="28"/>
        </w:rPr>
        <w:t>/03</w:t>
      </w:r>
      <w:r w:rsidR="00307DA9">
        <w:rPr>
          <w:rFonts w:ascii="Times New Roman" w:hAnsi="Times New Roman" w:cs="Times New Roman"/>
          <w:sz w:val="28"/>
          <w:szCs w:val="28"/>
        </w:rPr>
        <w:tab/>
        <w:t>- Tỷ lệ: 100%</w:t>
      </w:r>
      <w:r>
        <w:rPr>
          <w:rFonts w:ascii="Times New Roman" w:hAnsi="Times New Roman" w:cs="Times New Roman"/>
          <w:sz w:val="28"/>
          <w:szCs w:val="28"/>
        </w:rPr>
        <w:t>.</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viên cốt cán: 01.</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viên ngoại ngữ: 01 (GV nữ, không tham gia bồi dưỡng).</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Hiện có 01 GV đang ở trường THCS Điền Lộc (đang đề xuất chuyển về).</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Tổng số CBQL</w:t>
      </w:r>
      <w:r w:rsidR="00295A18">
        <w:rPr>
          <w:rFonts w:ascii="Times New Roman" w:hAnsi="Times New Roman" w:cs="Times New Roman"/>
          <w:sz w:val="28"/>
          <w:szCs w:val="28"/>
        </w:rPr>
        <w:t xml:space="preserve"> tham gia bồi dưỡng</w:t>
      </w:r>
      <w:r>
        <w:rPr>
          <w:rFonts w:ascii="Times New Roman" w:hAnsi="Times New Roman" w:cs="Times New Roman"/>
          <w:sz w:val="28"/>
          <w:szCs w:val="28"/>
        </w:rPr>
        <w:t>: 02</w:t>
      </w:r>
      <w:r w:rsidR="00312081">
        <w:rPr>
          <w:rFonts w:ascii="Times New Roman" w:hAnsi="Times New Roman" w:cs="Times New Roman"/>
          <w:sz w:val="28"/>
          <w:szCs w:val="28"/>
        </w:rPr>
        <w:t>/02</w:t>
      </w:r>
      <w:r w:rsidR="00312081">
        <w:rPr>
          <w:rFonts w:ascii="Times New Roman" w:hAnsi="Times New Roman" w:cs="Times New Roman"/>
          <w:sz w:val="28"/>
          <w:szCs w:val="28"/>
        </w:rPr>
        <w:tab/>
      </w:r>
      <w:r w:rsidR="00312081">
        <w:rPr>
          <w:rFonts w:ascii="Times New Roman" w:hAnsi="Times New Roman" w:cs="Times New Roman"/>
          <w:sz w:val="28"/>
          <w:szCs w:val="28"/>
        </w:rPr>
        <w:tab/>
        <w:t>- Tỷ lệ: 100%</w:t>
      </w:r>
      <w:r>
        <w:rPr>
          <w:rFonts w:ascii="Times New Roman" w:hAnsi="Times New Roman" w:cs="Times New Roman"/>
          <w:sz w:val="28"/>
          <w:szCs w:val="28"/>
        </w:rPr>
        <w:t>.</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w:t>
      </w:r>
      <w:r w:rsidRPr="00676FE9">
        <w:rPr>
          <w:rFonts w:ascii="Times New Roman" w:hAnsi="Times New Roman" w:cs="Times New Roman"/>
          <w:sz w:val="28"/>
          <w:szCs w:val="28"/>
        </w:rPr>
        <w:t>dân tộc thiểu số</w:t>
      </w:r>
      <w:r>
        <w:rPr>
          <w:rFonts w:ascii="Times New Roman" w:hAnsi="Times New Roman" w:cs="Times New Roman"/>
          <w:sz w:val="28"/>
          <w:szCs w:val="28"/>
        </w:rPr>
        <w:t>: 0</w:t>
      </w:r>
    </w:p>
    <w:p w:rsidR="00C11F15" w:rsidRDefault="00C11F15"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w:t>
      </w:r>
      <w:r w:rsidRPr="00676FE9">
        <w:rPr>
          <w:rFonts w:ascii="Times New Roman" w:hAnsi="Times New Roman" w:cs="Times New Roman"/>
          <w:sz w:val="28"/>
          <w:szCs w:val="28"/>
        </w:rPr>
        <w:t>ông tác tạ</w:t>
      </w:r>
      <w:r>
        <w:rPr>
          <w:rFonts w:ascii="Times New Roman" w:hAnsi="Times New Roman" w:cs="Times New Roman"/>
          <w:sz w:val="28"/>
          <w:szCs w:val="28"/>
        </w:rPr>
        <w:t>i vùng khó khăn: 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2.3. Tổng số giáo viên/cán bộ quản lý đã hoàn thành mô đun bồi dưỡng trực tuyến (được cấp chứng nhận hoàn thành mô đun của Trường), trong đó bao nhiêu học viên là nữ, bao nhiêu học viên công tác tại vùng khó khăn; bao nhiêu học viên là người dân tộc thiểu số</w:t>
      </w:r>
      <w:r w:rsidR="0017497A">
        <w:rPr>
          <w:rFonts w:ascii="Times New Roman" w:hAnsi="Times New Roman" w:cs="Times New Roman"/>
          <w:sz w:val="28"/>
          <w:szCs w:val="28"/>
        </w:rPr>
        <w:t>;</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Tổng số giáo viên </w:t>
      </w:r>
      <w:r w:rsidR="001B578C">
        <w:rPr>
          <w:rFonts w:ascii="Times New Roman" w:hAnsi="Times New Roman" w:cs="Times New Roman"/>
          <w:sz w:val="28"/>
          <w:szCs w:val="28"/>
        </w:rPr>
        <w:t>đã hoàn thành mô đun</w:t>
      </w:r>
      <w:r>
        <w:rPr>
          <w:rFonts w:ascii="Times New Roman" w:hAnsi="Times New Roman" w:cs="Times New Roman"/>
          <w:sz w:val="28"/>
          <w:szCs w:val="28"/>
        </w:rPr>
        <w:t xml:space="preserve"> bồi dưỡng: 20/20</w:t>
      </w:r>
      <w:r>
        <w:rPr>
          <w:rFonts w:ascii="Times New Roman" w:hAnsi="Times New Roman" w:cs="Times New Roman"/>
          <w:sz w:val="28"/>
          <w:szCs w:val="28"/>
        </w:rPr>
        <w:tab/>
        <w:t>– Tỷ lệ: 100%</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p w:rsidR="0017497A" w:rsidRDefault="0017497A"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Giáo viên nữ: 03/03</w:t>
      </w:r>
      <w:r>
        <w:rPr>
          <w:rFonts w:ascii="Times New Roman" w:hAnsi="Times New Roman" w:cs="Times New Roman"/>
          <w:sz w:val="28"/>
          <w:szCs w:val="28"/>
        </w:rPr>
        <w:tab/>
        <w:t>- Tỷ lệ: 100%.</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viên cốt cán: 01.</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viên ngoại ngữ: 01 (GV nữ, không tham gia bồi dưỡng).</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Hiện có 01 GV đang ở trường THCS Điền Lộc (đang đề xuất chuyển về).</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Tổng số CBQL </w:t>
      </w:r>
      <w:r w:rsidR="001B578C">
        <w:rPr>
          <w:rFonts w:ascii="Times New Roman" w:hAnsi="Times New Roman" w:cs="Times New Roman"/>
          <w:sz w:val="28"/>
          <w:szCs w:val="28"/>
        </w:rPr>
        <w:t xml:space="preserve">đã hoàn thành mô đun </w:t>
      </w:r>
      <w:r>
        <w:rPr>
          <w:rFonts w:ascii="Times New Roman" w:hAnsi="Times New Roman" w:cs="Times New Roman"/>
          <w:sz w:val="28"/>
          <w:szCs w:val="28"/>
        </w:rPr>
        <w:t>bồi dưỡng: 02/02</w:t>
      </w:r>
      <w:r>
        <w:rPr>
          <w:rFonts w:ascii="Times New Roman" w:hAnsi="Times New Roman" w:cs="Times New Roman"/>
          <w:sz w:val="28"/>
          <w:szCs w:val="28"/>
        </w:rPr>
        <w:tab/>
      </w:r>
      <w:r>
        <w:rPr>
          <w:rFonts w:ascii="Times New Roman" w:hAnsi="Times New Roman" w:cs="Times New Roman"/>
          <w:sz w:val="28"/>
          <w:szCs w:val="28"/>
        </w:rPr>
        <w:tab/>
        <w:t>- Tỷ lệ: 100%.</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w:t>
      </w:r>
      <w:r w:rsidRPr="00676FE9">
        <w:rPr>
          <w:rFonts w:ascii="Times New Roman" w:hAnsi="Times New Roman" w:cs="Times New Roman"/>
          <w:sz w:val="28"/>
          <w:szCs w:val="28"/>
        </w:rPr>
        <w:t>dân tộc thiểu số</w:t>
      </w:r>
      <w:r>
        <w:rPr>
          <w:rFonts w:ascii="Times New Roman" w:hAnsi="Times New Roman" w:cs="Times New Roman"/>
          <w:sz w:val="28"/>
          <w:szCs w:val="28"/>
        </w:rPr>
        <w:t>: 0</w:t>
      </w:r>
    </w:p>
    <w:p w:rsidR="0017497A" w:rsidRDefault="0017497A"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Pr="00676FE9">
        <w:rPr>
          <w:rFonts w:ascii="Times New Roman" w:hAnsi="Times New Roman" w:cs="Times New Roman"/>
          <w:sz w:val="28"/>
          <w:szCs w:val="28"/>
        </w:rPr>
        <w:t>ông tác tạ</w:t>
      </w:r>
      <w:r>
        <w:rPr>
          <w:rFonts w:ascii="Times New Roman" w:hAnsi="Times New Roman" w:cs="Times New Roman"/>
          <w:sz w:val="28"/>
          <w:szCs w:val="28"/>
        </w:rPr>
        <w:t>i vùng khó khăn: 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2.4. Tổng số giáo viên/cán bộ quản lý chưa hoàn thành mô đun bồi dưỡng trực tuyến (được cấp chứng nhận hoàn thành mô đun của Trường), trong đó bao nhiêu học viên là nữ, bao nhiêu học viên công tác tại vùng khó khăn; bao nhiêu học viên là người dân tộc thiểu số; </w:t>
      </w:r>
    </w:p>
    <w:p w:rsidR="001B578C" w:rsidRDefault="001B578C"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Tổng số giáo viên chưa hoàn thành mô đun bồi dưỡng: 0.</w:t>
      </w:r>
    </w:p>
    <w:p w:rsidR="001B578C" w:rsidRDefault="001B578C"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Tổng số CBQL chưa hoàn thành mô đun bồi dưỡng: 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2.5. Tổng số giáo viên cốt cán/cán bộ quản lí cốt cán đã hoàn thành kế hoạch hỗ trợ đồng nghiệp tại trường/cụm trườ</w:t>
      </w:r>
      <w:r w:rsidR="00BB0BC2">
        <w:rPr>
          <w:rFonts w:ascii="Times New Roman" w:hAnsi="Times New Roman" w:cs="Times New Roman"/>
          <w:sz w:val="28"/>
          <w:szCs w:val="28"/>
        </w:rPr>
        <w:t>ng.</w:t>
      </w:r>
    </w:p>
    <w:p w:rsidR="00BB0BC2" w:rsidRDefault="00BB0BC2"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viên cốt cán: 01.</w:t>
      </w:r>
    </w:p>
    <w:p w:rsidR="00676FE9" w:rsidRPr="008B6CBF" w:rsidRDefault="00676FE9" w:rsidP="00463417">
      <w:pPr>
        <w:spacing w:before="120" w:after="0" w:line="240" w:lineRule="auto"/>
        <w:jc w:val="both"/>
        <w:rPr>
          <w:rFonts w:ascii="Times New Roman" w:hAnsi="Times New Roman" w:cs="Times New Roman"/>
          <w:b/>
          <w:sz w:val="28"/>
          <w:szCs w:val="28"/>
        </w:rPr>
      </w:pPr>
      <w:r w:rsidRPr="008B6CBF">
        <w:rPr>
          <w:rFonts w:ascii="Times New Roman" w:hAnsi="Times New Roman" w:cs="Times New Roman"/>
          <w:b/>
          <w:sz w:val="28"/>
          <w:szCs w:val="28"/>
        </w:rPr>
        <w:t>III</w:t>
      </w:r>
      <w:r w:rsidR="008B6CBF" w:rsidRPr="008B6CBF">
        <w:rPr>
          <w:rFonts w:ascii="Times New Roman" w:hAnsi="Times New Roman" w:cs="Times New Roman"/>
          <w:b/>
          <w:sz w:val="28"/>
          <w:szCs w:val="28"/>
        </w:rPr>
        <w:t>.</w:t>
      </w:r>
      <w:r w:rsidRPr="008B6CBF">
        <w:rPr>
          <w:rFonts w:ascii="Times New Roman" w:hAnsi="Times New Roman" w:cs="Times New Roman"/>
          <w:b/>
          <w:sz w:val="28"/>
          <w:szCs w:val="28"/>
        </w:rPr>
        <w:t xml:space="preserve"> KẾT QUẢ Ý KIẾN PHẢN HỒI CỦA NGƯỜI HỌC </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3.1. Tổng số và tỷ lệ học viên trả lời phiếu hỏ</w:t>
      </w:r>
      <w:r w:rsidR="00D66917">
        <w:rPr>
          <w:rFonts w:ascii="Times New Roman" w:hAnsi="Times New Roman" w:cs="Times New Roman"/>
          <w:sz w:val="28"/>
          <w:szCs w:val="28"/>
        </w:rPr>
        <w:t>i: 20/20.</w:t>
      </w:r>
      <w:r w:rsidR="00D66917">
        <w:rPr>
          <w:rFonts w:ascii="Times New Roman" w:hAnsi="Times New Roman" w:cs="Times New Roman"/>
          <w:sz w:val="28"/>
          <w:szCs w:val="28"/>
        </w:rPr>
        <w:tab/>
      </w:r>
      <w:r w:rsidR="00D66917">
        <w:rPr>
          <w:rFonts w:ascii="Times New Roman" w:hAnsi="Times New Roman" w:cs="Times New Roman"/>
          <w:sz w:val="28"/>
          <w:szCs w:val="28"/>
        </w:rPr>
        <w:tab/>
      </w:r>
      <w:r w:rsidR="00D66917">
        <w:rPr>
          <w:rFonts w:ascii="Times New Roman" w:hAnsi="Times New Roman" w:cs="Times New Roman"/>
          <w:sz w:val="28"/>
          <w:szCs w:val="28"/>
        </w:rPr>
        <w:tab/>
        <w:t>- Tỷ lệ: 100%.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3.2. Tỷ lệ học viên trả lởi hài lòng với mô đun bồi dưỡ</w:t>
      </w:r>
      <w:r w:rsidR="00D66917">
        <w:rPr>
          <w:rFonts w:ascii="Times New Roman" w:hAnsi="Times New Roman" w:cs="Times New Roman"/>
          <w:sz w:val="28"/>
          <w:szCs w:val="28"/>
        </w:rPr>
        <w:t>ng: 20/20.</w:t>
      </w:r>
      <w:r w:rsidR="00D66917">
        <w:rPr>
          <w:rFonts w:ascii="Times New Roman" w:hAnsi="Times New Roman" w:cs="Times New Roman"/>
          <w:sz w:val="28"/>
          <w:szCs w:val="28"/>
        </w:rPr>
        <w:tab/>
        <w:t>- Tỷ lệ: 100%.</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3.3. Các ý kiến trả lởi các câu hỏi mở</w:t>
      </w:r>
      <w:r w:rsidR="00D66917">
        <w:rPr>
          <w:rFonts w:ascii="Times New Roman" w:hAnsi="Times New Roman" w:cs="Times New Roman"/>
          <w:sz w:val="28"/>
          <w:szCs w:val="28"/>
        </w:rPr>
        <w:t>:</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3.4. Các ý kiến trả lởi phỏng vấn (bao gồm ý kiến của người học và giáo viên phổ thông cốt cán và giảng viên sư phạm): về các nội dung trong phiếu phỏng vấn (do Trường đại học sư phạm/Học viên </w:t>
      </w:r>
      <w:proofErr w:type="gramStart"/>
      <w:r w:rsidRPr="00676FE9">
        <w:rPr>
          <w:rFonts w:ascii="Times New Roman" w:hAnsi="Times New Roman" w:cs="Times New Roman"/>
          <w:sz w:val="28"/>
          <w:szCs w:val="28"/>
        </w:rPr>
        <w:t>thu</w:t>
      </w:r>
      <w:proofErr w:type="gramEnd"/>
      <w:r w:rsidRPr="00676FE9">
        <w:rPr>
          <w:rFonts w:ascii="Times New Roman" w:hAnsi="Times New Roman" w:cs="Times New Roman"/>
          <w:sz w:val="28"/>
          <w:szCs w:val="28"/>
        </w:rPr>
        <w:t xml:space="preserve"> thập qua phỏng vấn). </w:t>
      </w:r>
    </w:p>
    <w:p w:rsidR="00676FE9" w:rsidRPr="005C5307" w:rsidRDefault="00676FE9" w:rsidP="00463417">
      <w:pPr>
        <w:spacing w:before="120" w:after="0" w:line="240" w:lineRule="auto"/>
        <w:jc w:val="both"/>
        <w:rPr>
          <w:rFonts w:ascii="Times New Roman" w:hAnsi="Times New Roman" w:cs="Times New Roman"/>
          <w:b/>
          <w:sz w:val="28"/>
          <w:szCs w:val="28"/>
        </w:rPr>
      </w:pPr>
      <w:r w:rsidRPr="005C5307">
        <w:rPr>
          <w:rFonts w:ascii="Times New Roman" w:hAnsi="Times New Roman" w:cs="Times New Roman"/>
          <w:b/>
          <w:sz w:val="28"/>
          <w:szCs w:val="28"/>
        </w:rPr>
        <w:t>IV. CÁC ĐÁNH GIÁ TRIỂN KHAI TẬP HUẤN MÔ ĐUN BỒI DƯỠNG</w:t>
      </w:r>
    </w:p>
    <w:p w:rsidR="005C5307" w:rsidRDefault="00C1726B"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Đánh giá </w:t>
      </w:r>
      <w:proofErr w:type="gramStart"/>
      <w:r>
        <w:rPr>
          <w:rFonts w:ascii="Times New Roman" w:hAnsi="Times New Roman" w:cs="Times New Roman"/>
          <w:sz w:val="28"/>
          <w:szCs w:val="28"/>
        </w:rPr>
        <w:t>c</w:t>
      </w:r>
      <w:r w:rsidR="00676FE9" w:rsidRPr="00676FE9">
        <w:rPr>
          <w:rFonts w:ascii="Times New Roman" w:hAnsi="Times New Roman" w:cs="Times New Roman"/>
          <w:sz w:val="28"/>
          <w:szCs w:val="28"/>
        </w:rPr>
        <w:t>hung</w:t>
      </w:r>
      <w:proofErr w:type="gramEnd"/>
      <w:r w:rsidR="00676FE9" w:rsidRPr="00676FE9">
        <w:rPr>
          <w:rFonts w:ascii="Times New Roman" w:hAnsi="Times New Roman" w:cs="Times New Roman"/>
          <w:sz w:val="28"/>
          <w:szCs w:val="28"/>
        </w:rPr>
        <w:t>:</w:t>
      </w:r>
    </w:p>
    <w:p w:rsidR="00676FE9" w:rsidRDefault="005C5307"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76FE9" w:rsidRPr="00676FE9">
        <w:rPr>
          <w:rFonts w:ascii="Times New Roman" w:hAnsi="Times New Roman" w:cs="Times New Roman"/>
          <w:sz w:val="28"/>
          <w:szCs w:val="28"/>
        </w:rPr>
        <w:t xml:space="preserve"> </w:t>
      </w:r>
      <w:r>
        <w:rPr>
          <w:rFonts w:ascii="Times New Roman" w:hAnsi="Times New Roman" w:cs="Times New Roman"/>
          <w:sz w:val="28"/>
          <w:szCs w:val="28"/>
        </w:rPr>
        <w:t>CBQL và giáo viên tham gia bồi dưỡng nghiêm túc.</w:t>
      </w:r>
    </w:p>
    <w:p w:rsidR="005C5307" w:rsidRDefault="005C5307"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Chất lượng bồi dưỡng đảm bảo.</w:t>
      </w:r>
    </w:p>
    <w:p w:rsidR="005C5307" w:rsidRDefault="005C5307" w:rsidP="0046341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Hoàn thành các nội dung yêu cầu bồi dưỡng.</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lastRenderedPageBreak/>
        <w:t>4.2. Công tác chuân bị</w:t>
      </w:r>
      <w:r w:rsidR="005C5307">
        <w:rPr>
          <w:rFonts w:ascii="Times New Roman" w:hAnsi="Times New Roman" w:cs="Times New Roman"/>
          <w:sz w:val="28"/>
          <w:szCs w:val="28"/>
        </w:rPr>
        <w:t>:</w:t>
      </w:r>
    </w:p>
    <w:p w:rsidR="005C5307" w:rsidRDefault="005C5307"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Nhà trường triển khai kế hoạch bồi dưỡng kịp thời.</w:t>
      </w:r>
    </w:p>
    <w:p w:rsidR="005C5307" w:rsidRDefault="005C5307"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Cung cấp địa chỉ tra cứu học liệu đến từng giáo viên.</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4.3. Giảng viên chủ chỗt hỗ trợ</w:t>
      </w:r>
      <w:r w:rsidR="005C5307">
        <w:rPr>
          <w:rFonts w:ascii="Times New Roman" w:hAnsi="Times New Roman" w:cs="Times New Roman"/>
          <w:sz w:val="28"/>
          <w:szCs w:val="28"/>
        </w:rPr>
        <w:t xml:space="preserve"> chuyên môn:</w:t>
      </w:r>
    </w:p>
    <w:p w:rsidR="005C5307" w:rsidRDefault="005C5307"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Phân công giáo viên giúp đỡ, hướng dẫn đồng nghiệp tham gia học tập bồi dưỡng.</w:t>
      </w:r>
      <w:proofErr w:type="gramEnd"/>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4.4. Giáo viên cốt cán và cán bộ quản lí cốt cán hỗ trợ phát triển nghề nghiệp thườ</w:t>
      </w:r>
      <w:r w:rsidR="006B47D8">
        <w:rPr>
          <w:rFonts w:ascii="Times New Roman" w:hAnsi="Times New Roman" w:cs="Times New Roman"/>
          <w:sz w:val="28"/>
          <w:szCs w:val="28"/>
        </w:rPr>
        <w:t>ng xuyên:</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4.5. Hỗ trợ công nghệ thông tin:</w:t>
      </w:r>
    </w:p>
    <w:p w:rsidR="0075032B" w:rsidRDefault="0075032B"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Phân công giáo viên giúp đỡ, hướng dẫn đồng nghiệp truy cập, tham gia học tập bồi dưỡng thường xuyên.</w:t>
      </w:r>
      <w:proofErr w:type="gramEnd"/>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4.6. Công tác quản lý, giám sát triển khai đợt bồi dưỡng:</w:t>
      </w:r>
    </w:p>
    <w:p w:rsidR="00780C7A" w:rsidRDefault="00780C7A"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Nhà trường kiểm tra thường xuyên quá trình học tập của giáo viên qua tài khoản admin.</w:t>
      </w:r>
      <w:proofErr w:type="gramEnd"/>
    </w:p>
    <w:p w:rsidR="00780C7A" w:rsidRDefault="00780C7A" w:rsidP="0046341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Kịp thời tháo gỡ khó khăn của giáo viên khi trả lời các câu hỏi.</w:t>
      </w:r>
      <w:proofErr w:type="gramEnd"/>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4.7. Phối hợp với các Sở GDĐT/Trường trong quản lý bồi dưỡng: </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4.8. Công tác giám sát của Sở: </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4.9. Công tác giám sát của BQL ETEP của Trường (làm việc ít nhất 02 lần/sở/năm):</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 4.10. Công tác giám sát của BQL ETEP TW và các Cục/Vụ của Bộ GDĐT (làm việc ít nhất 1 lần/sở/trong 2 năm): </w:t>
      </w:r>
    </w:p>
    <w:p w:rsidR="00676FE9" w:rsidRPr="00056212" w:rsidRDefault="00676FE9" w:rsidP="00463417">
      <w:pPr>
        <w:spacing w:before="120" w:after="0" w:line="240" w:lineRule="auto"/>
        <w:jc w:val="both"/>
        <w:rPr>
          <w:rFonts w:ascii="Times New Roman" w:hAnsi="Times New Roman" w:cs="Times New Roman"/>
          <w:b/>
          <w:sz w:val="28"/>
          <w:szCs w:val="28"/>
        </w:rPr>
      </w:pPr>
      <w:r w:rsidRPr="00056212">
        <w:rPr>
          <w:rFonts w:ascii="Times New Roman" w:hAnsi="Times New Roman" w:cs="Times New Roman"/>
          <w:b/>
          <w:sz w:val="28"/>
          <w:szCs w:val="28"/>
        </w:rPr>
        <w:t>V.</w:t>
      </w:r>
      <w:r w:rsidR="00056212">
        <w:rPr>
          <w:rFonts w:ascii="Times New Roman" w:hAnsi="Times New Roman" w:cs="Times New Roman"/>
          <w:b/>
          <w:sz w:val="28"/>
          <w:szCs w:val="28"/>
        </w:rPr>
        <w:t xml:space="preserve"> </w:t>
      </w:r>
      <w:r w:rsidRPr="00056212">
        <w:rPr>
          <w:rFonts w:ascii="Times New Roman" w:hAnsi="Times New Roman" w:cs="Times New Roman"/>
          <w:b/>
          <w:sz w:val="28"/>
          <w:szCs w:val="28"/>
        </w:rPr>
        <w:t>KẾ HOẠCH TIẾP THEO CỦ</w:t>
      </w:r>
      <w:r w:rsidR="00780C7A" w:rsidRPr="00056212">
        <w:rPr>
          <w:rFonts w:ascii="Times New Roman" w:hAnsi="Times New Roman" w:cs="Times New Roman"/>
          <w:b/>
          <w:sz w:val="28"/>
          <w:szCs w:val="28"/>
        </w:rPr>
        <w:t xml:space="preserve">A </w:t>
      </w:r>
      <w:r w:rsidRPr="00056212">
        <w:rPr>
          <w:rFonts w:ascii="Times New Roman" w:hAnsi="Times New Roman" w:cs="Times New Roman"/>
          <w:b/>
          <w:sz w:val="28"/>
          <w:szCs w:val="28"/>
        </w:rPr>
        <w:t xml:space="preserve">TRƯỜNG </w:t>
      </w:r>
    </w:p>
    <w:p w:rsidR="00676FE9" w:rsidRDefault="00676FE9" w:rsidP="00463417">
      <w:pPr>
        <w:spacing w:before="120" w:after="0" w:line="240" w:lineRule="auto"/>
        <w:jc w:val="both"/>
        <w:rPr>
          <w:rFonts w:ascii="Times New Roman" w:hAnsi="Times New Roman" w:cs="Times New Roman"/>
          <w:sz w:val="28"/>
          <w:szCs w:val="28"/>
        </w:rPr>
      </w:pPr>
      <w:proofErr w:type="gramStart"/>
      <w:r w:rsidRPr="00676FE9">
        <w:rPr>
          <w:rFonts w:ascii="Times New Roman" w:hAnsi="Times New Roman" w:cs="Times New Roman"/>
          <w:sz w:val="28"/>
          <w:szCs w:val="28"/>
        </w:rPr>
        <w:t>5.l</w:t>
      </w:r>
      <w:proofErr w:type="gramEnd"/>
      <w:r w:rsidRPr="00676FE9">
        <w:rPr>
          <w:rFonts w:ascii="Times New Roman" w:hAnsi="Times New Roman" w:cs="Times New Roman"/>
          <w:sz w:val="28"/>
          <w:szCs w:val="28"/>
        </w:rPr>
        <w:t xml:space="preserve"> . Tiếp tục đôn đốc giáo viên cốt cán, cán bộ quản lí cốt cán hoàn thành đánh giá các bài thực hành của họ</w:t>
      </w:r>
      <w:r w:rsidR="00294444">
        <w:rPr>
          <w:rFonts w:ascii="Times New Roman" w:hAnsi="Times New Roman" w:cs="Times New Roman"/>
          <w:sz w:val="28"/>
          <w:szCs w:val="28"/>
        </w:rPr>
        <w:t>c viên:</w:t>
      </w:r>
      <w:r w:rsidR="00AB5E07">
        <w:rPr>
          <w:rFonts w:ascii="Times New Roman" w:hAnsi="Times New Roman" w:cs="Times New Roman"/>
          <w:sz w:val="28"/>
          <w:szCs w:val="28"/>
        </w:rPr>
        <w:t xml:space="preserve"> 20 học viên.</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5.2. Tiếp tục đôn đốc giáo viên cốt cán, cán bộ quản lí cốt cán hoàn thành kế hoạch hỗ trợ đồng nghiệp năm: </w:t>
      </w:r>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t xml:space="preserve">- Hỗ trợ học viên hoàn thành mô đun bồi dưỡng: </w:t>
      </w:r>
      <w:r w:rsidR="00AB5E07">
        <w:rPr>
          <w:rFonts w:ascii="Times New Roman" w:hAnsi="Times New Roman" w:cs="Times New Roman"/>
          <w:sz w:val="28"/>
          <w:szCs w:val="28"/>
        </w:rPr>
        <w:t>20 học viên</w:t>
      </w:r>
      <w:r w:rsidRPr="00676FE9">
        <w:rPr>
          <w:rFonts w:ascii="Times New Roman" w:hAnsi="Times New Roman" w:cs="Times New Roman"/>
          <w:sz w:val="28"/>
          <w:szCs w:val="28"/>
        </w:rPr>
        <w:t xml:space="preserve">, trong đó </w:t>
      </w:r>
      <w:r w:rsidR="00AB5E07">
        <w:rPr>
          <w:rFonts w:ascii="Times New Roman" w:hAnsi="Times New Roman" w:cs="Times New Roman"/>
          <w:sz w:val="28"/>
          <w:szCs w:val="28"/>
        </w:rPr>
        <w:t>03 học viên</w:t>
      </w:r>
      <w:r w:rsidRPr="00676FE9">
        <w:rPr>
          <w:rFonts w:ascii="Times New Roman" w:hAnsi="Times New Roman" w:cs="Times New Roman"/>
          <w:sz w:val="28"/>
          <w:szCs w:val="28"/>
        </w:rPr>
        <w:t xml:space="preserve"> nữ</w:t>
      </w:r>
      <w:r w:rsidR="00AB5E07">
        <w:rPr>
          <w:rFonts w:ascii="Times New Roman" w:hAnsi="Times New Roman" w:cs="Times New Roman"/>
          <w:sz w:val="28"/>
          <w:szCs w:val="28"/>
        </w:rPr>
        <w:t>.</w:t>
      </w:r>
      <w:r w:rsidRPr="00676FE9">
        <w:rPr>
          <w:rFonts w:ascii="Times New Roman" w:hAnsi="Times New Roman" w:cs="Times New Roman"/>
          <w:sz w:val="28"/>
          <w:szCs w:val="28"/>
        </w:rPr>
        <w:t xml:space="preserve"> </w:t>
      </w:r>
    </w:p>
    <w:p w:rsidR="00676FE9" w:rsidRDefault="00676FE9" w:rsidP="00463417">
      <w:pPr>
        <w:spacing w:before="120" w:after="0" w:line="240" w:lineRule="auto"/>
        <w:ind w:firstLine="720"/>
        <w:jc w:val="both"/>
        <w:rPr>
          <w:rFonts w:ascii="Times New Roman" w:hAnsi="Times New Roman" w:cs="Times New Roman"/>
          <w:sz w:val="28"/>
          <w:szCs w:val="28"/>
        </w:rPr>
      </w:pPr>
      <w:proofErr w:type="gramStart"/>
      <w:r w:rsidRPr="00676FE9">
        <w:rPr>
          <w:rFonts w:ascii="Times New Roman" w:hAnsi="Times New Roman" w:cs="Times New Roman"/>
          <w:sz w:val="28"/>
          <w:szCs w:val="28"/>
        </w:rPr>
        <w:t xml:space="preserve">- Đôn đốc học viên trả lời Phiếu khảo sát Online: </w:t>
      </w:r>
      <w:r w:rsidR="00D570CD">
        <w:rPr>
          <w:rFonts w:ascii="Times New Roman" w:hAnsi="Times New Roman" w:cs="Times New Roman"/>
          <w:sz w:val="28"/>
          <w:szCs w:val="28"/>
        </w:rPr>
        <w:t>20 học viên</w:t>
      </w:r>
      <w:r w:rsidR="00D570CD" w:rsidRPr="00676FE9">
        <w:rPr>
          <w:rFonts w:ascii="Times New Roman" w:hAnsi="Times New Roman" w:cs="Times New Roman"/>
          <w:sz w:val="28"/>
          <w:szCs w:val="28"/>
        </w:rPr>
        <w:t xml:space="preserve">, trong đó </w:t>
      </w:r>
      <w:r w:rsidR="00D570CD">
        <w:rPr>
          <w:rFonts w:ascii="Times New Roman" w:hAnsi="Times New Roman" w:cs="Times New Roman"/>
          <w:sz w:val="28"/>
          <w:szCs w:val="28"/>
        </w:rPr>
        <w:t>03 học viên</w:t>
      </w:r>
      <w:r w:rsidR="00D570CD" w:rsidRPr="00676FE9">
        <w:rPr>
          <w:rFonts w:ascii="Times New Roman" w:hAnsi="Times New Roman" w:cs="Times New Roman"/>
          <w:sz w:val="28"/>
          <w:szCs w:val="28"/>
        </w:rPr>
        <w:t xml:space="preserve"> nữ</w:t>
      </w:r>
      <w:r w:rsidR="00D570CD">
        <w:rPr>
          <w:rFonts w:ascii="Times New Roman" w:hAnsi="Times New Roman" w:cs="Times New Roman"/>
          <w:sz w:val="28"/>
          <w:szCs w:val="28"/>
        </w:rPr>
        <w:t>.</w:t>
      </w:r>
      <w:proofErr w:type="gramEnd"/>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5.3. Tiếp tục hỗ trợ giáo viên, cán bộ quản lí đại trà học tập mô đun bồi dưỡng (đối với những học viên chưa học mô đun bồi dưỡng) </w:t>
      </w:r>
      <w:proofErr w:type="gramStart"/>
      <w:r w:rsidRPr="00676FE9">
        <w:rPr>
          <w:rFonts w:ascii="Times New Roman" w:hAnsi="Times New Roman" w:cs="Times New Roman"/>
          <w:sz w:val="28"/>
          <w:szCs w:val="28"/>
        </w:rPr>
        <w:t>theo</w:t>
      </w:r>
      <w:proofErr w:type="gramEnd"/>
      <w:r w:rsidRPr="00676FE9">
        <w:rPr>
          <w:rFonts w:ascii="Times New Roman" w:hAnsi="Times New Roman" w:cs="Times New Roman"/>
          <w:sz w:val="28"/>
          <w:szCs w:val="28"/>
        </w:rPr>
        <w:t xml:space="preserve"> hình thức tự học trên hệ thống qua mạng: </w:t>
      </w:r>
      <w:r w:rsidR="00EB5CD4">
        <w:rPr>
          <w:rFonts w:ascii="Times New Roman" w:hAnsi="Times New Roman" w:cs="Times New Roman"/>
          <w:sz w:val="28"/>
          <w:szCs w:val="28"/>
        </w:rPr>
        <w:t>không có.</w:t>
      </w:r>
      <w:r w:rsidRPr="00676FE9">
        <w:rPr>
          <w:rFonts w:ascii="Times New Roman" w:hAnsi="Times New Roman" w:cs="Times New Roman"/>
          <w:sz w:val="28"/>
          <w:szCs w:val="28"/>
        </w:rPr>
        <w:t xml:space="preserve"> </w:t>
      </w:r>
    </w:p>
    <w:p w:rsidR="00676FE9" w:rsidRPr="00676FE9" w:rsidRDefault="00676FE9" w:rsidP="00463417">
      <w:pPr>
        <w:spacing w:before="120" w:after="0" w:line="240" w:lineRule="auto"/>
        <w:ind w:firstLine="720"/>
        <w:jc w:val="both"/>
        <w:rPr>
          <w:rFonts w:ascii="Times New Roman" w:hAnsi="Times New Roman" w:cs="Times New Roman"/>
          <w:b/>
          <w:sz w:val="28"/>
          <w:szCs w:val="28"/>
        </w:rPr>
      </w:pPr>
      <w:r w:rsidRPr="00676FE9">
        <w:rPr>
          <w:rFonts w:ascii="Times New Roman" w:hAnsi="Times New Roman" w:cs="Times New Roman"/>
          <w:b/>
          <w:sz w:val="28"/>
          <w:szCs w:val="28"/>
        </w:rPr>
        <w:t xml:space="preserve">Các hoạt động khác: </w:t>
      </w:r>
    </w:p>
    <w:p w:rsidR="00676FE9" w:rsidRPr="00B30F35" w:rsidRDefault="00676FE9" w:rsidP="00463417">
      <w:pPr>
        <w:spacing w:before="120" w:after="0" w:line="240" w:lineRule="auto"/>
        <w:jc w:val="both"/>
        <w:rPr>
          <w:rFonts w:ascii="Times New Roman" w:hAnsi="Times New Roman" w:cs="Times New Roman"/>
          <w:b/>
          <w:sz w:val="28"/>
          <w:szCs w:val="28"/>
        </w:rPr>
      </w:pPr>
      <w:r w:rsidRPr="00B30F35">
        <w:rPr>
          <w:rFonts w:ascii="Times New Roman" w:hAnsi="Times New Roman" w:cs="Times New Roman"/>
          <w:b/>
          <w:sz w:val="28"/>
          <w:szCs w:val="28"/>
        </w:rPr>
        <w:t xml:space="preserve">VI. CÁC ĐỀ XUẤT CHỈNH SỬA NỘI DUNG VÀ TÀI LIỆU BỒI DƯỠNG VÀ PHƯƠNG PHÁP TỔ CHỨC BỒI DƯỠNG </w:t>
      </w:r>
    </w:p>
    <w:p w:rsidR="00676FE9" w:rsidRDefault="00676FE9" w:rsidP="00463417">
      <w:pPr>
        <w:spacing w:before="120" w:after="0" w:line="240" w:lineRule="auto"/>
        <w:ind w:firstLine="720"/>
        <w:jc w:val="both"/>
        <w:rPr>
          <w:rFonts w:ascii="Times New Roman" w:hAnsi="Times New Roman" w:cs="Times New Roman"/>
          <w:sz w:val="28"/>
          <w:szCs w:val="28"/>
        </w:rPr>
      </w:pPr>
      <w:r w:rsidRPr="00676FE9">
        <w:rPr>
          <w:rFonts w:ascii="Times New Roman" w:hAnsi="Times New Roman" w:cs="Times New Roman"/>
          <w:sz w:val="28"/>
          <w:szCs w:val="28"/>
        </w:rPr>
        <w:lastRenderedPageBreak/>
        <w:t>Tổng hợp từ các ý kiến nguởi học, ý kiến của cán bộ quản lý Sở/Phòng, giáo viên cốt cán/cán bộ quản lí cốt cán và ý kiến của giảng viên sư pham qua các phiếu khảo sát và phỏng vấn, trong đó có ý kiến của các đối tượng là nữ, DTTS, công tác tạ</w:t>
      </w:r>
      <w:r w:rsidR="000C3ED3">
        <w:rPr>
          <w:rFonts w:ascii="Times New Roman" w:hAnsi="Times New Roman" w:cs="Times New Roman"/>
          <w:sz w:val="28"/>
          <w:szCs w:val="28"/>
        </w:rPr>
        <w:t>i vùng khó khăn: không có.</w:t>
      </w:r>
    </w:p>
    <w:p w:rsidR="00676FE9" w:rsidRPr="000C3ED3" w:rsidRDefault="00676FE9" w:rsidP="00463417">
      <w:pPr>
        <w:spacing w:before="120" w:after="0" w:line="240" w:lineRule="auto"/>
        <w:jc w:val="both"/>
        <w:rPr>
          <w:rFonts w:ascii="Times New Roman" w:hAnsi="Times New Roman" w:cs="Times New Roman"/>
          <w:b/>
          <w:sz w:val="28"/>
          <w:szCs w:val="28"/>
        </w:rPr>
      </w:pPr>
      <w:r w:rsidRPr="000C3ED3">
        <w:rPr>
          <w:rFonts w:ascii="Times New Roman" w:hAnsi="Times New Roman" w:cs="Times New Roman"/>
          <w:b/>
          <w:sz w:val="28"/>
          <w:szCs w:val="28"/>
        </w:rPr>
        <w:t xml:space="preserve">VII. TRUYỀN THÔNG </w:t>
      </w:r>
    </w:p>
    <w:p w:rsidR="00096A07"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7.1. Các hoạt động truyền thông trực tiếp đến các đối tượng (giáo viên, cán bộ quản lý cấp Sở/Phòng/Trường phổ thông/giảng viên sư phạm) đã được tổ chức? (</w:t>
      </w:r>
      <w:proofErr w:type="gramStart"/>
      <w:r w:rsidRPr="00676FE9">
        <w:rPr>
          <w:rFonts w:ascii="Times New Roman" w:hAnsi="Times New Roman" w:cs="Times New Roman"/>
          <w:sz w:val="28"/>
          <w:szCs w:val="28"/>
        </w:rPr>
        <w:t>tọa</w:t>
      </w:r>
      <w:proofErr w:type="gramEnd"/>
      <w:r w:rsidRPr="00676FE9">
        <w:rPr>
          <w:rFonts w:ascii="Times New Roman" w:hAnsi="Times New Roman" w:cs="Times New Roman"/>
          <w:sz w:val="28"/>
          <w:szCs w:val="28"/>
        </w:rPr>
        <w:t xml:space="preserve"> đàm/giao lưu/nói chuyện chuyên đề</w:t>
      </w:r>
      <w:r w:rsidR="00096A07">
        <w:rPr>
          <w:rFonts w:ascii="Times New Roman" w:hAnsi="Times New Roman" w:cs="Times New Roman"/>
          <w:sz w:val="28"/>
          <w:szCs w:val="28"/>
        </w:rPr>
        <w:t xml:space="preserve">/vv... ): </w:t>
      </w:r>
    </w:p>
    <w:p w:rsidR="00096A07" w:rsidRDefault="00096A07" w:rsidP="00463417">
      <w:pPr>
        <w:spacing w:before="120"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Triển khai kế hoạch học tập bồi dưỡng của Phòng và Sở GD&amp;ĐT.</w:t>
      </w:r>
      <w:proofErr w:type="gramEnd"/>
    </w:p>
    <w:p w:rsidR="00676FE9" w:rsidRDefault="00096A07" w:rsidP="00463417">
      <w:pPr>
        <w:spacing w:before="120"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Tổ chức chuyên đề toàn trường triển khai kế hoạch bồi dưỡng năm 2021, hướng dẫn cách thức học tập, truy cập địa chỉ và cách lấy học liệu để học tập.</w:t>
      </w:r>
      <w:proofErr w:type="gramEnd"/>
    </w:p>
    <w:p w:rsidR="00096A07"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7.2. Các hoạt động truyền thông gián tiếp (đăng tải bao nhiêu bài báo/chương trình phát thanh/truyền hình trên các phương tiện thông tin đại chúng, website nhà trườ</w:t>
      </w:r>
      <w:r w:rsidR="00096A07">
        <w:rPr>
          <w:rFonts w:ascii="Times New Roman" w:hAnsi="Times New Roman" w:cs="Times New Roman"/>
          <w:sz w:val="28"/>
          <w:szCs w:val="28"/>
        </w:rPr>
        <w:t xml:space="preserve">ng: </w:t>
      </w:r>
      <w:r w:rsidR="00096A07">
        <w:rPr>
          <w:rFonts w:ascii="Times New Roman" w:hAnsi="Times New Roman" w:cs="Times New Roman"/>
          <w:sz w:val="28"/>
          <w:szCs w:val="28"/>
        </w:rPr>
        <w:tab/>
        <w:t xml:space="preserve">Đăng tải trên </w:t>
      </w:r>
      <w:r w:rsidR="00096A07" w:rsidRPr="00676FE9">
        <w:rPr>
          <w:rFonts w:ascii="Times New Roman" w:hAnsi="Times New Roman" w:cs="Times New Roman"/>
          <w:sz w:val="28"/>
          <w:szCs w:val="28"/>
        </w:rPr>
        <w:t>website nhà trườ</w:t>
      </w:r>
      <w:r w:rsidR="00096A07">
        <w:rPr>
          <w:rFonts w:ascii="Times New Roman" w:hAnsi="Times New Roman" w:cs="Times New Roman"/>
          <w:sz w:val="28"/>
          <w:szCs w:val="28"/>
        </w:rPr>
        <w:t>ng</w:t>
      </w:r>
      <w:r w:rsidR="00096A07" w:rsidRPr="00676FE9">
        <w:rPr>
          <w:rFonts w:ascii="Times New Roman" w:hAnsi="Times New Roman" w:cs="Times New Roman"/>
          <w:sz w:val="28"/>
          <w:szCs w:val="28"/>
        </w:rPr>
        <w:t xml:space="preserve"> </w:t>
      </w:r>
      <w:r w:rsidR="00096A07">
        <w:rPr>
          <w:rFonts w:ascii="Times New Roman" w:hAnsi="Times New Roman" w:cs="Times New Roman"/>
          <w:sz w:val="28"/>
          <w:szCs w:val="28"/>
        </w:rPr>
        <w:t>các văn bản hướng dẫn, kế hoạch bồi dưỡng.</w:t>
      </w:r>
    </w:p>
    <w:p w:rsidR="00676FE9" w:rsidRDefault="00676FE9" w:rsidP="00463417">
      <w:pPr>
        <w:spacing w:before="120" w:after="0" w:line="240" w:lineRule="auto"/>
        <w:jc w:val="both"/>
        <w:rPr>
          <w:rFonts w:ascii="Times New Roman" w:hAnsi="Times New Roman" w:cs="Times New Roman"/>
          <w:sz w:val="28"/>
          <w:szCs w:val="28"/>
        </w:rPr>
      </w:pPr>
      <w:r w:rsidRPr="00676FE9">
        <w:rPr>
          <w:rFonts w:ascii="Times New Roman" w:hAnsi="Times New Roman" w:cs="Times New Roman"/>
          <w:sz w:val="28"/>
          <w:szCs w:val="28"/>
        </w:rPr>
        <w:t xml:space="preserve">7.3. Các hoạt động đánh giá tác động/hiệu quả truyền </w:t>
      </w:r>
      <w:r w:rsidR="006C5531">
        <w:rPr>
          <w:rFonts w:ascii="Times New Roman" w:hAnsi="Times New Roman" w:cs="Times New Roman"/>
          <w:sz w:val="28"/>
          <w:szCs w:val="28"/>
        </w:rPr>
        <w:t>thông</w:t>
      </w:r>
      <w:r w:rsidR="00EA17CB">
        <w:rPr>
          <w:rFonts w:ascii="Times New Roman" w:hAnsi="Times New Roman" w:cs="Times New Roman"/>
          <w:sz w:val="28"/>
          <w:szCs w:val="28"/>
        </w:rPr>
        <w:t>.</w:t>
      </w:r>
    </w:p>
    <w:p w:rsidR="00EA17CB" w:rsidRDefault="00EA17CB" w:rsidP="00463417">
      <w:pPr>
        <w:spacing w:before="120"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Hàng tuần thống kê tiến độ học tập của giáo viên và niêm iết tại bảng tin nhà trường.</w:t>
      </w:r>
      <w:proofErr w:type="gramEnd"/>
      <w:r>
        <w:rPr>
          <w:rFonts w:ascii="Times New Roman" w:hAnsi="Times New Roman" w:cs="Times New Roman"/>
          <w:sz w:val="28"/>
          <w:szCs w:val="28"/>
        </w:rPr>
        <w:t xml:space="preserve"> Kết quả: đến nay 100% giáo viên được cấp chứng nhận hoàn thành Mô đun 2.</w:t>
      </w:r>
    </w:p>
    <w:p w:rsidR="00C829F2" w:rsidRDefault="00676FE9" w:rsidP="00463417">
      <w:pPr>
        <w:spacing w:before="120" w:after="0" w:line="240" w:lineRule="auto"/>
        <w:jc w:val="both"/>
        <w:rPr>
          <w:rFonts w:ascii="Times New Roman" w:hAnsi="Times New Roman" w:cs="Times New Roman"/>
          <w:b/>
          <w:sz w:val="28"/>
          <w:szCs w:val="28"/>
        </w:rPr>
      </w:pPr>
      <w:r w:rsidRPr="000C3ED3">
        <w:rPr>
          <w:rFonts w:ascii="Times New Roman" w:hAnsi="Times New Roman" w:cs="Times New Roman"/>
          <w:b/>
          <w:sz w:val="28"/>
          <w:szCs w:val="28"/>
        </w:rPr>
        <w:t>VIII. CÁC KHUYẾN NGHỊ</w:t>
      </w:r>
    </w:p>
    <w:p w:rsidR="00222C4E" w:rsidRDefault="00222C4E" w:rsidP="00463417">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2C4E">
        <w:rPr>
          <w:rFonts w:ascii="Times New Roman" w:hAnsi="Times New Roman" w:cs="Times New Roman"/>
          <w:sz w:val="28"/>
          <w:szCs w:val="28"/>
        </w:rPr>
        <w:t xml:space="preserve">Trên đây là báo cáo </w:t>
      </w:r>
      <w:r>
        <w:rPr>
          <w:rFonts w:ascii="Times New Roman" w:hAnsi="Times New Roman" w:cs="Times New Roman"/>
          <w:sz w:val="28"/>
          <w:szCs w:val="28"/>
        </w:rPr>
        <w:t>kết quả bồi dưỡng giáo viên phổ thong và cán bộ quản lí giáo dục phổ thông Mô đun 1&amp;2 năm 2021 của trường THCS Điền Hải.</w:t>
      </w:r>
    </w:p>
    <w:p w:rsidR="00222C4E" w:rsidRDefault="00222C4E" w:rsidP="00463417">
      <w:pPr>
        <w:spacing w:before="120" w:after="0" w:line="240" w:lineRule="auto"/>
        <w:jc w:val="both"/>
        <w:rPr>
          <w:rFonts w:ascii="Times New Roman" w:hAnsi="Times New Roman" w:cs="Times New Roman"/>
          <w:sz w:val="28"/>
          <w:szCs w:val="28"/>
        </w:rPr>
      </w:pPr>
    </w:p>
    <w:tbl>
      <w:tblPr>
        <w:tblW w:w="0" w:type="auto"/>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left w:w="0" w:type="dxa"/>
          <w:right w:w="0" w:type="dxa"/>
        </w:tblCellMar>
        <w:tblLook w:val="04A0" w:firstRow="1" w:lastRow="0" w:firstColumn="1" w:lastColumn="0" w:noHBand="0" w:noVBand="1"/>
      </w:tblPr>
      <w:tblGrid>
        <w:gridCol w:w="5676"/>
        <w:gridCol w:w="3980"/>
      </w:tblGrid>
      <w:tr w:rsidR="00274E52" w:rsidRPr="00E81A76" w:rsidTr="00222C4E">
        <w:tc>
          <w:tcPr>
            <w:tcW w:w="5676" w:type="dxa"/>
            <w:shd w:val="clear" w:color="auto" w:fill="auto"/>
            <w:hideMark/>
          </w:tcPr>
          <w:p w:rsidR="00274E52" w:rsidRPr="00E81A76" w:rsidRDefault="00274E52" w:rsidP="00055502">
            <w:pPr>
              <w:spacing w:after="0" w:line="240" w:lineRule="auto"/>
              <w:jc w:val="both"/>
              <w:rPr>
                <w:rFonts w:ascii="Times New Roman" w:eastAsia="Times New Roman" w:hAnsi="Times New Roman" w:cs="Times New Roman"/>
                <w:i/>
                <w:sz w:val="24"/>
                <w:szCs w:val="24"/>
              </w:rPr>
            </w:pPr>
            <w:r w:rsidRPr="00E81A76">
              <w:rPr>
                <w:rFonts w:ascii="Times New Roman" w:eastAsia="Times New Roman" w:hAnsi="Times New Roman" w:cs="Times New Roman"/>
                <w:b/>
                <w:bCs/>
                <w:sz w:val="28"/>
                <w:szCs w:val="28"/>
              </w:rPr>
              <w:t> </w:t>
            </w:r>
            <w:r w:rsidRPr="00777C76">
              <w:rPr>
                <w:rFonts w:ascii="Times New Roman" w:eastAsia="Times New Roman" w:hAnsi="Times New Roman" w:cs="Times New Roman"/>
                <w:b/>
                <w:bCs/>
                <w:i/>
                <w:sz w:val="24"/>
                <w:szCs w:val="24"/>
              </w:rPr>
              <w:t>Nơi nhận:</w:t>
            </w:r>
          </w:p>
          <w:p w:rsidR="00274E52" w:rsidRPr="00E81A76" w:rsidRDefault="00274E52" w:rsidP="00055502">
            <w:pPr>
              <w:spacing w:after="0" w:line="240" w:lineRule="auto"/>
              <w:jc w:val="both"/>
              <w:rPr>
                <w:rFonts w:ascii="Times New Roman" w:eastAsia="Times New Roman" w:hAnsi="Times New Roman" w:cs="Times New Roman"/>
              </w:rPr>
            </w:pPr>
            <w:r w:rsidRPr="00E81A76">
              <w:rPr>
                <w:rFonts w:ascii="Times New Roman" w:eastAsia="Times New Roman" w:hAnsi="Times New Roman" w:cs="Times New Roman"/>
              </w:rPr>
              <w:t>- Phòng GD</w:t>
            </w:r>
            <w:r>
              <w:rPr>
                <w:rFonts w:ascii="Times New Roman" w:eastAsia="Times New Roman" w:hAnsi="Times New Roman" w:cs="Times New Roman"/>
              </w:rPr>
              <w:t>&amp;</w:t>
            </w:r>
            <w:r w:rsidRPr="00E81A76">
              <w:rPr>
                <w:rFonts w:ascii="Times New Roman" w:eastAsia="Times New Roman" w:hAnsi="Times New Roman" w:cs="Times New Roman"/>
              </w:rPr>
              <w:t xml:space="preserve">ĐT </w:t>
            </w:r>
            <w:r w:rsidRPr="00E81A76">
              <w:rPr>
                <w:rFonts w:ascii="Times New Roman" w:eastAsia="Times New Roman" w:hAnsi="Times New Roman" w:cs="Times New Roman"/>
                <w:i/>
              </w:rPr>
              <w:t>(để báo cáo)</w:t>
            </w:r>
            <w:r w:rsidRPr="00E81A76">
              <w:rPr>
                <w:rFonts w:ascii="Times New Roman" w:eastAsia="Times New Roman" w:hAnsi="Times New Roman" w:cs="Times New Roman"/>
              </w:rPr>
              <w:t>;</w:t>
            </w:r>
          </w:p>
          <w:p w:rsidR="00274E52" w:rsidRPr="00E81A76" w:rsidRDefault="00274E52" w:rsidP="0005550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Như trên;</w:t>
            </w:r>
          </w:p>
          <w:p w:rsidR="00274E52" w:rsidRPr="00E81A76" w:rsidRDefault="00274E52" w:rsidP="00055502">
            <w:pPr>
              <w:spacing w:after="0" w:line="240" w:lineRule="auto"/>
              <w:jc w:val="both"/>
              <w:rPr>
                <w:rFonts w:ascii="Times New Roman" w:eastAsia="Times New Roman" w:hAnsi="Times New Roman" w:cs="Times New Roman"/>
                <w:sz w:val="28"/>
                <w:szCs w:val="28"/>
              </w:rPr>
            </w:pPr>
            <w:r w:rsidRPr="00E81A76">
              <w:rPr>
                <w:rFonts w:ascii="Times New Roman" w:eastAsia="Times New Roman" w:hAnsi="Times New Roman" w:cs="Times New Roman"/>
              </w:rPr>
              <w:t xml:space="preserve">- Lưu: </w:t>
            </w:r>
            <w:r>
              <w:rPr>
                <w:rFonts w:ascii="Times New Roman" w:eastAsia="Times New Roman" w:hAnsi="Times New Roman" w:cs="Times New Roman"/>
              </w:rPr>
              <w:t xml:space="preserve">CM, </w:t>
            </w:r>
            <w:r w:rsidRPr="00E81A76">
              <w:rPr>
                <w:rFonts w:ascii="Times New Roman" w:eastAsia="Times New Roman" w:hAnsi="Times New Roman" w:cs="Times New Roman"/>
              </w:rPr>
              <w:t>VT</w:t>
            </w:r>
            <w:r>
              <w:rPr>
                <w:rFonts w:ascii="Times New Roman" w:eastAsia="Times New Roman" w:hAnsi="Times New Roman" w:cs="Times New Roman"/>
              </w:rPr>
              <w:t>.</w:t>
            </w:r>
          </w:p>
        </w:tc>
        <w:tc>
          <w:tcPr>
            <w:tcW w:w="3980" w:type="dxa"/>
            <w:shd w:val="clear" w:color="auto" w:fill="auto"/>
            <w:hideMark/>
          </w:tcPr>
          <w:p w:rsidR="00274E52" w:rsidRDefault="00F11113" w:rsidP="0005550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KT.</w:t>
            </w:r>
            <w:r w:rsidR="00274E52" w:rsidRPr="00E81A76">
              <w:rPr>
                <w:rFonts w:ascii="Times New Roman" w:eastAsia="Times New Roman" w:hAnsi="Times New Roman" w:cs="Times New Roman"/>
                <w:b/>
                <w:bCs/>
                <w:sz w:val="28"/>
                <w:szCs w:val="28"/>
              </w:rPr>
              <w:t>HIỆU TRƯỞNG</w:t>
            </w:r>
          </w:p>
          <w:p w:rsidR="00F11113" w:rsidRPr="00E81A76" w:rsidRDefault="00F11113" w:rsidP="000555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P.HIỆU TRƯỞNG</w:t>
            </w:r>
          </w:p>
          <w:p w:rsidR="00274E52" w:rsidRPr="00E81A76" w:rsidRDefault="00274E52" w:rsidP="00055502">
            <w:pPr>
              <w:spacing w:after="0" w:line="240" w:lineRule="auto"/>
              <w:jc w:val="both"/>
              <w:rPr>
                <w:rFonts w:ascii="Times New Roman" w:eastAsia="Times New Roman" w:hAnsi="Times New Roman" w:cs="Times New Roman"/>
                <w:sz w:val="28"/>
                <w:szCs w:val="28"/>
              </w:rPr>
            </w:pPr>
            <w:r w:rsidRPr="00E81A76">
              <w:rPr>
                <w:rFonts w:ascii="Times New Roman" w:eastAsia="Times New Roman" w:hAnsi="Times New Roman" w:cs="Times New Roman"/>
                <w:b/>
                <w:bCs/>
                <w:sz w:val="28"/>
                <w:szCs w:val="28"/>
              </w:rPr>
              <w:t> </w:t>
            </w:r>
          </w:p>
          <w:p w:rsidR="00274E52" w:rsidRPr="00E81A76" w:rsidRDefault="00274E52" w:rsidP="00055502">
            <w:pPr>
              <w:spacing w:after="0" w:line="240" w:lineRule="auto"/>
              <w:jc w:val="both"/>
              <w:rPr>
                <w:rFonts w:ascii="Times New Roman" w:eastAsia="Times New Roman" w:hAnsi="Times New Roman" w:cs="Times New Roman"/>
                <w:sz w:val="28"/>
                <w:szCs w:val="28"/>
              </w:rPr>
            </w:pPr>
            <w:r w:rsidRPr="00E81A76">
              <w:rPr>
                <w:rFonts w:ascii="Times New Roman" w:eastAsia="Times New Roman" w:hAnsi="Times New Roman" w:cs="Times New Roman"/>
                <w:b/>
                <w:bCs/>
                <w:sz w:val="28"/>
                <w:szCs w:val="28"/>
              </w:rPr>
              <w:t> </w:t>
            </w:r>
          </w:p>
          <w:p w:rsidR="00274E52" w:rsidRDefault="00274E52" w:rsidP="00055502">
            <w:pPr>
              <w:spacing w:after="0" w:line="240" w:lineRule="auto"/>
              <w:jc w:val="both"/>
              <w:rPr>
                <w:rFonts w:ascii="Times New Roman" w:eastAsia="Times New Roman" w:hAnsi="Times New Roman" w:cs="Times New Roman"/>
                <w:b/>
                <w:bCs/>
                <w:sz w:val="28"/>
                <w:szCs w:val="28"/>
              </w:rPr>
            </w:pPr>
            <w:r w:rsidRPr="00E81A76">
              <w:rPr>
                <w:rFonts w:ascii="Times New Roman" w:eastAsia="Times New Roman" w:hAnsi="Times New Roman" w:cs="Times New Roman"/>
                <w:b/>
                <w:bCs/>
                <w:sz w:val="28"/>
                <w:szCs w:val="28"/>
              </w:rPr>
              <w:t> </w:t>
            </w:r>
          </w:p>
          <w:p w:rsidR="00274E52" w:rsidRPr="00E81A76" w:rsidRDefault="00274E52" w:rsidP="00055502">
            <w:pPr>
              <w:spacing w:after="0" w:line="240" w:lineRule="auto"/>
              <w:jc w:val="both"/>
              <w:rPr>
                <w:rFonts w:ascii="Times New Roman" w:eastAsia="Times New Roman" w:hAnsi="Times New Roman" w:cs="Times New Roman"/>
                <w:sz w:val="28"/>
                <w:szCs w:val="28"/>
              </w:rPr>
            </w:pPr>
          </w:p>
          <w:p w:rsidR="00274E52" w:rsidRPr="00E81A76" w:rsidRDefault="00F11113" w:rsidP="000555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Trương Như Cườm</w:t>
            </w:r>
          </w:p>
        </w:tc>
      </w:tr>
    </w:tbl>
    <w:p w:rsidR="00BF71EC" w:rsidRPr="00676FE9" w:rsidRDefault="00BF71EC" w:rsidP="00274E52">
      <w:pPr>
        <w:spacing w:before="120" w:after="0" w:line="240" w:lineRule="auto"/>
        <w:jc w:val="both"/>
        <w:rPr>
          <w:rFonts w:ascii="Times New Roman" w:hAnsi="Times New Roman" w:cs="Times New Roman"/>
          <w:sz w:val="28"/>
          <w:szCs w:val="28"/>
        </w:rPr>
      </w:pPr>
    </w:p>
    <w:sectPr w:rsidR="00BF71EC" w:rsidRPr="00676FE9" w:rsidSect="00831E9F">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6FE9"/>
    <w:rsid w:val="00056212"/>
    <w:rsid w:val="00081FD8"/>
    <w:rsid w:val="00096A07"/>
    <w:rsid w:val="000C3ED3"/>
    <w:rsid w:val="000C6D98"/>
    <w:rsid w:val="000F4D69"/>
    <w:rsid w:val="000F5B86"/>
    <w:rsid w:val="0017497A"/>
    <w:rsid w:val="001B578C"/>
    <w:rsid w:val="001D24F0"/>
    <w:rsid w:val="00222C4E"/>
    <w:rsid w:val="00274E52"/>
    <w:rsid w:val="00294444"/>
    <w:rsid w:val="00295A18"/>
    <w:rsid w:val="00307DA9"/>
    <w:rsid w:val="00312081"/>
    <w:rsid w:val="00323233"/>
    <w:rsid w:val="003668AB"/>
    <w:rsid w:val="00463417"/>
    <w:rsid w:val="005452E5"/>
    <w:rsid w:val="005C5307"/>
    <w:rsid w:val="005C6E54"/>
    <w:rsid w:val="005E09F9"/>
    <w:rsid w:val="006317E6"/>
    <w:rsid w:val="00676FE9"/>
    <w:rsid w:val="006B47D8"/>
    <w:rsid w:val="006C5531"/>
    <w:rsid w:val="006D1B58"/>
    <w:rsid w:val="0075032B"/>
    <w:rsid w:val="007571E4"/>
    <w:rsid w:val="00780C7A"/>
    <w:rsid w:val="00831E9F"/>
    <w:rsid w:val="00874D05"/>
    <w:rsid w:val="008B6CBF"/>
    <w:rsid w:val="00A723FB"/>
    <w:rsid w:val="00AA366D"/>
    <w:rsid w:val="00AB5E07"/>
    <w:rsid w:val="00B30F35"/>
    <w:rsid w:val="00BB0BC2"/>
    <w:rsid w:val="00BF71EC"/>
    <w:rsid w:val="00C11F15"/>
    <w:rsid w:val="00C1726B"/>
    <w:rsid w:val="00C829F2"/>
    <w:rsid w:val="00CB2E55"/>
    <w:rsid w:val="00D52F8B"/>
    <w:rsid w:val="00D570CD"/>
    <w:rsid w:val="00D66917"/>
    <w:rsid w:val="00EA17CB"/>
    <w:rsid w:val="00EB5CD4"/>
    <w:rsid w:val="00F00F42"/>
    <w:rsid w:val="00F1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Hitec</cp:lastModifiedBy>
  <cp:revision>41</cp:revision>
  <dcterms:created xsi:type="dcterms:W3CDTF">2021-03-22T07:22:00Z</dcterms:created>
  <dcterms:modified xsi:type="dcterms:W3CDTF">2021-03-25T00:40:00Z</dcterms:modified>
</cp:coreProperties>
</file>